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 xml:space="preserve">, de </w:t>
            </w:r>
            <w:proofErr w:type="gramStart"/>
            <w:r w:rsidR="00A54264">
              <w:rPr>
                <w:b/>
                <w:sz w:val="22"/>
                <w:szCs w:val="22"/>
              </w:rPr>
              <w:t>2005</w:t>
            </w:r>
            <w:proofErr w:type="gramEnd"/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B739C0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A94ACF" w:rsidP="004D3995">
            <w:pPr>
              <w:rPr>
                <w:sz w:val="22"/>
                <w:szCs w:val="22"/>
              </w:rPr>
            </w:pPr>
            <w:r w:rsidRPr="00A94ACF">
              <w:rPr>
                <w:b/>
              </w:rPr>
              <w:t>TÉCNICO EM MECÂNICA</w:t>
            </w:r>
            <w:r>
              <w:t xml:space="preserve"> - CÓDIGO CBO: 3141-10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AA6F84" w:rsidRDefault="00402C16" w:rsidP="00AA6F84">
            <w:pPr>
              <w:ind w:left="16"/>
              <w:jc w:val="both"/>
            </w:pPr>
            <w:r w:rsidRPr="00402C16">
              <w:rPr>
                <w:sz w:val="22"/>
                <w:szCs w:val="22"/>
              </w:rPr>
              <w:t>ESCOLARIDADE:</w:t>
            </w:r>
            <w:proofErr w:type="gramStart"/>
            <w:r w:rsidR="00D91DAF">
              <w:rPr>
                <w:sz w:val="22"/>
                <w:szCs w:val="22"/>
              </w:rPr>
              <w:t xml:space="preserve"> </w:t>
            </w:r>
            <w:r w:rsidR="00CB46BC">
              <w:t xml:space="preserve"> </w:t>
            </w:r>
            <w:r w:rsidR="005C4188">
              <w:t xml:space="preserve"> </w:t>
            </w:r>
            <w:r w:rsidR="00B03F12">
              <w:t xml:space="preserve"> </w:t>
            </w:r>
            <w:proofErr w:type="gramEnd"/>
            <w:r w:rsidR="00B03F12" w:rsidRPr="00B03F12">
              <w:t xml:space="preserve">Médio Profissionalizante ou Médio Completo </w:t>
            </w:r>
            <w:r w:rsidR="00ED35F0">
              <w:t xml:space="preserve">+ </w:t>
            </w:r>
            <w:r w:rsidR="00CF5C37">
              <w:t>Curso Técnico</w:t>
            </w:r>
          </w:p>
          <w:p w:rsidR="00D22F90" w:rsidRPr="007A6B24" w:rsidRDefault="00D91DAF" w:rsidP="00AA6F84">
            <w:pPr>
              <w:ind w:left="1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</w:t>
            </w:r>
            <w:r w:rsidR="001F4A99" w:rsidRPr="001F4A99">
              <w:rPr>
                <w:sz w:val="22"/>
                <w:szCs w:val="22"/>
              </w:rPr>
              <w:t>ABILITAÇÃO PROFISSIONAL:</w:t>
            </w:r>
            <w:proofErr w:type="gramStart"/>
            <w:r w:rsidR="00CF5C37">
              <w:t xml:space="preserve"> </w:t>
            </w:r>
            <w:r w:rsidR="00AA6F84" w:rsidRPr="00AA6F84">
              <w:rPr>
                <w:rFonts w:ascii="Arial" w:hAnsi="Arial" w:cs="Arial"/>
                <w:bCs/>
              </w:rPr>
              <w:t xml:space="preserve"> </w:t>
            </w:r>
            <w:proofErr w:type="gramEnd"/>
            <w:r w:rsidR="00AA6F84" w:rsidRPr="00AA6F84">
              <w:rPr>
                <w:rFonts w:ascii="Arial" w:hAnsi="Arial" w:cs="Arial"/>
                <w:bCs/>
              </w:rPr>
              <w:t>Registro no Conselho competente – Resolução nº 262, de 28 de julho de 1979 - CONFEA.</w:t>
            </w:r>
            <w:r w:rsidR="000E775C">
              <w:t xml:space="preserve"> 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EXPERIENCIA: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D22F90" w:rsidP="00EB65C3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A94ACF" w:rsidRDefault="007A6B24">
      <w:pPr>
        <w:rPr>
          <w:b/>
        </w:rPr>
      </w:pPr>
      <w:r w:rsidRPr="00A94ACF">
        <w:rPr>
          <w:b/>
        </w:rPr>
        <w:t>I. Identificação da IFE: ________________________________________________________________________________________</w:t>
      </w:r>
    </w:p>
    <w:p w:rsidR="00CB5CE2" w:rsidRPr="00A94ACF" w:rsidRDefault="00CB5CE2" w:rsidP="00A94ACF">
      <w:pPr>
        <w:ind w:firstLine="708"/>
        <w:jc w:val="both"/>
        <w:rPr>
          <w:b/>
        </w:rPr>
      </w:pPr>
    </w:p>
    <w:p w:rsidR="009B5D27" w:rsidRPr="00A94ACF" w:rsidRDefault="00A94ACF" w:rsidP="00EE2601">
      <w:pPr>
        <w:rPr>
          <w:b/>
        </w:rPr>
      </w:pPr>
      <w:r w:rsidRPr="00A94ACF">
        <w:rPr>
          <w:b/>
        </w:rPr>
        <w:t>II. Identificação do cargo</w:t>
      </w:r>
    </w:p>
    <w:p w:rsidR="00D91DAF" w:rsidRDefault="00D91DAF" w:rsidP="00EE2601">
      <w:pPr>
        <w:rPr>
          <w:b/>
        </w:rPr>
      </w:pPr>
    </w:p>
    <w:p w:rsidR="00646148" w:rsidRDefault="00646148" w:rsidP="00EE2601">
      <w:pPr>
        <w:rPr>
          <w:b/>
        </w:rPr>
      </w:pPr>
    </w:p>
    <w:p w:rsidR="00EE2601" w:rsidRPr="007A6B24" w:rsidRDefault="00A94ACF" w:rsidP="00EE2601">
      <w:pPr>
        <w:rPr>
          <w:b/>
        </w:rPr>
      </w:pPr>
      <w:bookmarkStart w:id="0" w:name="_GoBack"/>
      <w:bookmarkEnd w:id="0"/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79" w:type="dxa"/>
        <w:tblLayout w:type="fixed"/>
        <w:tblLook w:val="04A0" w:firstRow="1" w:lastRow="0" w:firstColumn="1" w:lastColumn="0" w:noHBand="0" w:noVBand="1"/>
      </w:tblPr>
      <w:tblGrid>
        <w:gridCol w:w="8075"/>
        <w:gridCol w:w="3402"/>
        <w:gridCol w:w="3402"/>
      </w:tblGrid>
      <w:tr w:rsidR="00E873AF" w:rsidRPr="007A6B24" w:rsidTr="00E873AF">
        <w:tc>
          <w:tcPr>
            <w:tcW w:w="8075" w:type="dxa"/>
          </w:tcPr>
          <w:p w:rsidR="00E873AF" w:rsidRPr="007A6B24" w:rsidRDefault="00E873AF" w:rsidP="00E873AF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E873AF" w:rsidRDefault="00A94ACF" w:rsidP="00E873AF">
            <w:pPr>
              <w:jc w:val="both"/>
            </w:pPr>
            <w:r>
              <w:t>Aná</w:t>
            </w:r>
            <w:r w:rsidR="00E873AF" w:rsidRPr="007A6B24">
              <w:t xml:space="preserve">lise da Instituição: destacar na cor </w:t>
            </w:r>
            <w:r w:rsidR="00E873AF" w:rsidRPr="007A6B24">
              <w:rPr>
                <w:color w:val="4F81BD" w:themeColor="accent1"/>
              </w:rPr>
              <w:t>azul</w:t>
            </w:r>
            <w:r w:rsidR="00E873AF" w:rsidRPr="007A6B24">
              <w:t xml:space="preserve"> para manter o texto</w:t>
            </w:r>
            <w:r w:rsidR="00E873AF">
              <w:t xml:space="preserve">. </w:t>
            </w:r>
          </w:p>
          <w:p w:rsidR="00E873AF" w:rsidRPr="007A6B24" w:rsidRDefault="00E873AF" w:rsidP="00E873AF">
            <w:pPr>
              <w:jc w:val="both"/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873AF" w:rsidRPr="007A6B24" w:rsidTr="00255938">
        <w:tc>
          <w:tcPr>
            <w:tcW w:w="8075" w:type="dxa"/>
          </w:tcPr>
          <w:p w:rsidR="00AA6F84" w:rsidRDefault="00AA6F84" w:rsidP="00AA6F84">
            <w:pPr>
              <w:tabs>
                <w:tab w:val="center" w:pos="4779"/>
                <w:tab w:val="right" w:pos="9198"/>
              </w:tabs>
              <w:jc w:val="both"/>
            </w:pPr>
            <w:r>
              <w:t>Elaborar projetos de sistemas eletromecânicos; montar e instalar máquinas e equipamentos; planejar e realizar manutenção; desenvolver processos de fabricação e montagem.</w:t>
            </w:r>
          </w:p>
          <w:p w:rsidR="00CF5C37" w:rsidRPr="007A6B24" w:rsidRDefault="00AA6F84" w:rsidP="00AA6F84">
            <w:pPr>
              <w:tabs>
                <w:tab w:val="center" w:pos="4779"/>
                <w:tab w:val="right" w:pos="9198"/>
              </w:tabs>
              <w:jc w:val="both"/>
            </w:pPr>
            <w:r>
              <w:t>Assessorar nas atividades de ensino, pesquisa e extensão.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</w:tr>
    </w:tbl>
    <w:p w:rsidR="00AA6F84" w:rsidRDefault="00AA6F84" w:rsidP="007A6B24">
      <w:pPr>
        <w:rPr>
          <w:b/>
        </w:rPr>
      </w:pPr>
    </w:p>
    <w:p w:rsidR="00AA6F84" w:rsidRDefault="00AA6F84" w:rsidP="007A6B24">
      <w:pPr>
        <w:rPr>
          <w:b/>
        </w:rPr>
      </w:pPr>
    </w:p>
    <w:p w:rsidR="00A94ACF" w:rsidRDefault="00A94ACF" w:rsidP="007A6B24">
      <w:pPr>
        <w:rPr>
          <w:b/>
        </w:rPr>
      </w:pPr>
    </w:p>
    <w:p w:rsidR="00A94ACF" w:rsidRDefault="00A94ACF" w:rsidP="007A6B24">
      <w:pPr>
        <w:rPr>
          <w:b/>
        </w:rPr>
      </w:pPr>
    </w:p>
    <w:p w:rsidR="007A6B24" w:rsidRPr="007A6B24" w:rsidRDefault="00A94ACF" w:rsidP="007A6B24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tbl>
      <w:tblPr>
        <w:tblStyle w:val="Tabelacomgrade"/>
        <w:tblW w:w="14850" w:type="dxa"/>
        <w:tblInd w:w="-5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C30D56">
        <w:trPr>
          <w:trHeight w:val="759"/>
        </w:trPr>
        <w:tc>
          <w:tcPr>
            <w:tcW w:w="8046" w:type="dxa"/>
          </w:tcPr>
          <w:p w:rsidR="00EE2601" w:rsidRPr="00A94ACF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proofErr w:type="gramEnd"/>
            <w:r w:rsidRPr="00A94ACF">
              <w:rPr>
                <w:b/>
                <w:sz w:val="22"/>
                <w:szCs w:val="22"/>
              </w:rPr>
              <w:t>DESCRIÇÃO DE ATIVIDADES TÍPICAS DO CARGO</w:t>
            </w:r>
          </w:p>
          <w:p w:rsidR="00A94ACF" w:rsidRDefault="00A94ACF" w:rsidP="00A94ACF">
            <w:pPr>
              <w:jc w:val="both"/>
            </w:pPr>
            <w:r>
              <w:t>Aná</w:t>
            </w:r>
            <w:r w:rsidRPr="007A6B24">
              <w:t xml:space="preserve">lise da Instituição: destacar na cor </w:t>
            </w:r>
            <w:r w:rsidRPr="007A6B24">
              <w:rPr>
                <w:color w:val="4F81BD" w:themeColor="accent1"/>
              </w:rPr>
              <w:t>azul</w:t>
            </w:r>
            <w:r w:rsidRPr="007A6B24">
              <w:t xml:space="preserve"> para manter o texto</w:t>
            </w:r>
            <w:r>
              <w:t xml:space="preserve">. </w:t>
            </w:r>
          </w:p>
          <w:p w:rsidR="00EE2601" w:rsidRPr="007A6B24" w:rsidRDefault="00A94ACF" w:rsidP="00A94ACF">
            <w:pPr>
              <w:rPr>
                <w:sz w:val="22"/>
                <w:szCs w:val="22"/>
              </w:rPr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BF4A4B">
        <w:trPr>
          <w:trHeight w:val="845"/>
        </w:trPr>
        <w:tc>
          <w:tcPr>
            <w:tcW w:w="8046" w:type="dxa"/>
          </w:tcPr>
          <w:p w:rsidR="00AA6F84" w:rsidRDefault="00AA6F84" w:rsidP="00AA6F84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·Elaborar projetos de sistemas eletromecânicos:</w:t>
            </w:r>
          </w:p>
          <w:p w:rsidR="00AA6F84" w:rsidRDefault="00AA6F84" w:rsidP="00AA6F84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Interpretar características técnicas de sistemas elétricos do projeto; analisar, com as áreas de interface do projeto, necessidades dos usuários; analisar relação custo x benefício; desenvolver projetos de automação; utilizar normas técnicas; elaborar desenhos técnicos; especificar materiais e equipamentos, consultando catálogos técnicos; definir leiaute; acompanhar a execução do projeto; propor alterações técnicas em projetos implantados.</w:t>
            </w:r>
          </w:p>
          <w:p w:rsidR="00AA6F84" w:rsidRDefault="00AA6F84" w:rsidP="00AA6F84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·Montar máquinas e equipamentos:</w:t>
            </w:r>
          </w:p>
          <w:p w:rsidR="00AA6F84" w:rsidRDefault="00AA6F84" w:rsidP="00AA6F84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Interpretar manuais e desenhos; realizar ajustes dimensionais e de posição; detectar falhas do projeto; propor alterações, tendo em vista a </w:t>
            </w:r>
            <w:proofErr w:type="gramStart"/>
            <w:r>
              <w:t>agilização</w:t>
            </w:r>
            <w:proofErr w:type="gramEnd"/>
            <w:r>
              <w:t xml:space="preserve"> de processos de montagem; realizar testes de funcionamento.</w:t>
            </w:r>
          </w:p>
          <w:p w:rsidR="00AA6F84" w:rsidRDefault="00AA6F84" w:rsidP="00AA6F84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·Instalar máquinas e equipamentos:</w:t>
            </w:r>
          </w:p>
          <w:p w:rsidR="00AA6F84" w:rsidRDefault="00AA6F84" w:rsidP="00AA6F84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Conferir materiais e peças para instalação; verificar condições para instalação de máquinas e equipamentos; coordenar instalação de máquinas e equipamentos; avaliar condições de funcionamento, após a instalação; treinar usuários na operação de máquinas e equipamentos instalados.</w:t>
            </w:r>
          </w:p>
          <w:p w:rsidR="00AA6F84" w:rsidRDefault="00AA6F84" w:rsidP="00AA6F84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·Planejar manutenção:</w:t>
            </w:r>
          </w:p>
          <w:p w:rsidR="00AA6F84" w:rsidRDefault="00AA6F84" w:rsidP="00AA6F84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Inspecionar equipamentos, para a definição do tipo de manutenção; levantar dados de controle de manutenção; elaborar cronograma de manutenção; estimar custo da manutenção; providenciar peças e materiais para reposição; coordenar manutenção.</w:t>
            </w:r>
          </w:p>
          <w:p w:rsidR="00AA6F84" w:rsidRDefault="00AA6F84" w:rsidP="00AA6F84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·Executar manutenção:</w:t>
            </w:r>
          </w:p>
          <w:p w:rsidR="00AA6F84" w:rsidRDefault="00AA6F84" w:rsidP="00AA6F84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Detectar falhas em máquinas e sistemas; identificar causas de falhas; substituir peças e componentes; fazer ajustes circunstanciais de emergência; propor estudos para eliminação de falhas repetitivas; colocar máquinas e equipamentos </w:t>
            </w:r>
            <w:r>
              <w:lastRenderedPageBreak/>
              <w:t>em condições de funcionamento produtivo.</w:t>
            </w:r>
          </w:p>
          <w:p w:rsidR="00AA6F84" w:rsidRDefault="00AA6F84" w:rsidP="00AA6F84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·Desenvolver processos de fabricação e montagem:</w:t>
            </w:r>
          </w:p>
          <w:p w:rsidR="00AA6F84" w:rsidRDefault="00AA6F84" w:rsidP="00AA6F84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Estabelecer </w:t>
            </w:r>
            <w:proofErr w:type="spellStart"/>
            <w:r>
              <w:t>seqüência</w:t>
            </w:r>
            <w:proofErr w:type="spellEnd"/>
            <w:r>
              <w:t xml:space="preserve"> de operações; identificar recursos dos equipamentos disponíveis; estabelecer método e tempo de fabricação; realizar teste de ajuste final (</w:t>
            </w:r>
            <w:proofErr w:type="spellStart"/>
            <w:r>
              <w:t>tryout</w:t>
            </w:r>
            <w:proofErr w:type="spellEnd"/>
            <w:r>
              <w:t xml:space="preserve">); utilizar ferramentas para a garantia da qualidade no processo; analisar processos, visando melhorias e eliminação de falhas; controlar a produtividade do processo; balancear linhas, tendo em vista a </w:t>
            </w:r>
            <w:proofErr w:type="gramStart"/>
            <w:r>
              <w:t>otimização</w:t>
            </w:r>
            <w:proofErr w:type="gramEnd"/>
            <w:r>
              <w:t xml:space="preserve"> de processos; treinar equipes de trabalho.</w:t>
            </w:r>
          </w:p>
          <w:p w:rsidR="00AA6F84" w:rsidRDefault="00AA6F84" w:rsidP="00AA6F84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·Elaborar documentação técnica:</w:t>
            </w:r>
          </w:p>
          <w:p w:rsidR="00AA6F84" w:rsidRDefault="00AA6F84" w:rsidP="00AA6F84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Redigir relatórios técnicos; utilizar recursos de informática; fazer listas de verificação (</w:t>
            </w:r>
            <w:proofErr w:type="spellStart"/>
            <w:r>
              <w:t>check</w:t>
            </w:r>
            <w:proofErr w:type="spellEnd"/>
            <w:r>
              <w:t xml:space="preserve"> </w:t>
            </w:r>
            <w:proofErr w:type="spellStart"/>
            <w:r>
              <w:t>list</w:t>
            </w:r>
            <w:proofErr w:type="spellEnd"/>
            <w:r>
              <w:t xml:space="preserve">); elaborar manuais e procedimentos; elaborar folha de processo e de orientação. </w:t>
            </w:r>
          </w:p>
          <w:p w:rsidR="00AA6F84" w:rsidRDefault="00AA6F84" w:rsidP="00AA6F84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·Realizar compras técnicas:</w:t>
            </w:r>
          </w:p>
          <w:p w:rsidR="00AA6F84" w:rsidRDefault="00AA6F84" w:rsidP="00AA6F84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Desenvolver fornecedores; analisar orçamentos; avaliar as condições técnicas de contratos e especificação de serviços; administrar prazos estabelecidos; avaliar desempenho de fornecedores; homologar fornecedores.</w:t>
            </w:r>
          </w:p>
          <w:p w:rsidR="00AA6F84" w:rsidRDefault="00AA6F84" w:rsidP="00AA6F84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·Cumprir normas de segurança e de preservação ambiental:</w:t>
            </w:r>
          </w:p>
          <w:p w:rsidR="00AA6F84" w:rsidRDefault="00AA6F84" w:rsidP="00AA6F84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Zelar pela utilização de equipamentos de proteção individual (EPI) e coletivo (EPC); identificar condições e atos inseguros; destinar, aos locais apropriados, os materiais descartáveis; sugerir a utilização de materiais e produtos não agressivos ao meio ambiente; manter os postos de trabalho em condições seguras.</w:t>
            </w:r>
          </w:p>
          <w:p w:rsidR="00AA6F84" w:rsidRDefault="00AA6F84" w:rsidP="00AA6F84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·Utilizar recursos de informática.</w:t>
            </w:r>
          </w:p>
          <w:p w:rsidR="00CF5C37" w:rsidRPr="007A6B24" w:rsidRDefault="00AA6F84" w:rsidP="00AA6F84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F22783">
      <w:pgSz w:w="16838" w:h="11906" w:orient="landscape"/>
      <w:pgMar w:top="1701" w:right="2379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3948" w:rsidRDefault="00C13948" w:rsidP="007A6B24">
      <w:r>
        <w:separator/>
      </w:r>
    </w:p>
  </w:endnote>
  <w:endnote w:type="continuationSeparator" w:id="0">
    <w:p w:rsidR="00C13948" w:rsidRDefault="00C13948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3948" w:rsidRDefault="00C13948" w:rsidP="007A6B24">
      <w:r>
        <w:separator/>
      </w:r>
    </w:p>
  </w:footnote>
  <w:footnote w:type="continuationSeparator" w:id="0">
    <w:p w:rsidR="00C13948" w:rsidRDefault="00C13948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0B"/>
    <w:multiLevelType w:val="singleLevel"/>
    <w:tmpl w:val="0000000B"/>
    <w:name w:val="WW8Num137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2">
    <w:nsid w:val="00000045"/>
    <w:multiLevelType w:val="singleLevel"/>
    <w:tmpl w:val="00000045"/>
    <w:name w:val="WW8Num273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">
    <w:nsid w:val="00000055"/>
    <w:multiLevelType w:val="singleLevel"/>
    <w:tmpl w:val="00000055"/>
    <w:name w:val="WW8Num314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4">
    <w:nsid w:val="00000059"/>
    <w:multiLevelType w:val="singleLevel"/>
    <w:tmpl w:val="00000059"/>
    <w:name w:val="WW8Num321"/>
    <w:lvl w:ilvl="0">
      <w:start w:val="1"/>
      <w:numFmt w:val="bullet"/>
      <w:lvlText w:val="·"/>
      <w:lvlJc w:val="left"/>
      <w:pPr>
        <w:tabs>
          <w:tab w:val="num" w:pos="791"/>
        </w:tabs>
      </w:pPr>
      <w:rPr>
        <w:rFonts w:ascii="Symbol" w:hAnsi="Symbol"/>
      </w:rPr>
    </w:lvl>
  </w:abstractNum>
  <w:abstractNum w:abstractNumId="5">
    <w:nsid w:val="00000065"/>
    <w:multiLevelType w:val="singleLevel"/>
    <w:tmpl w:val="00000065"/>
    <w:name w:val="WW8Num341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6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0"/>
  </w:num>
  <w:num w:numId="5">
    <w:abstractNumId w:val="1"/>
  </w:num>
  <w:num w:numId="6">
    <w:abstractNumId w:val="2"/>
  </w:num>
  <w:num w:numId="7">
    <w:abstractNumId w:val="5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05F9B"/>
    <w:rsid w:val="00022A90"/>
    <w:rsid w:val="00036B32"/>
    <w:rsid w:val="000A4102"/>
    <w:rsid w:val="000E775C"/>
    <w:rsid w:val="00150226"/>
    <w:rsid w:val="001A4DB8"/>
    <w:rsid w:val="001E521F"/>
    <w:rsid w:val="001F17BB"/>
    <w:rsid w:val="001F386F"/>
    <w:rsid w:val="001F4A99"/>
    <w:rsid w:val="00220F2C"/>
    <w:rsid w:val="00221DE7"/>
    <w:rsid w:val="002306B1"/>
    <w:rsid w:val="00230731"/>
    <w:rsid w:val="002D7D5B"/>
    <w:rsid w:val="002E0823"/>
    <w:rsid w:val="002F1C14"/>
    <w:rsid w:val="00342B92"/>
    <w:rsid w:val="00371BFA"/>
    <w:rsid w:val="00395366"/>
    <w:rsid w:val="003F00A9"/>
    <w:rsid w:val="00402C16"/>
    <w:rsid w:val="00421BB2"/>
    <w:rsid w:val="0044310D"/>
    <w:rsid w:val="004517C2"/>
    <w:rsid w:val="00463EA2"/>
    <w:rsid w:val="00466E14"/>
    <w:rsid w:val="00475B86"/>
    <w:rsid w:val="00477E76"/>
    <w:rsid w:val="004D2569"/>
    <w:rsid w:val="004D3995"/>
    <w:rsid w:val="004F66AF"/>
    <w:rsid w:val="00531970"/>
    <w:rsid w:val="0056382D"/>
    <w:rsid w:val="00596DDB"/>
    <w:rsid w:val="005B0DDE"/>
    <w:rsid w:val="005C22E0"/>
    <w:rsid w:val="005C4188"/>
    <w:rsid w:val="00613007"/>
    <w:rsid w:val="00614E31"/>
    <w:rsid w:val="00630DA4"/>
    <w:rsid w:val="0064213D"/>
    <w:rsid w:val="00646148"/>
    <w:rsid w:val="006B76DD"/>
    <w:rsid w:val="0070168F"/>
    <w:rsid w:val="00735394"/>
    <w:rsid w:val="0074603D"/>
    <w:rsid w:val="007A6B24"/>
    <w:rsid w:val="007C61CB"/>
    <w:rsid w:val="007F0A13"/>
    <w:rsid w:val="00875AF9"/>
    <w:rsid w:val="008D455B"/>
    <w:rsid w:val="008F0B69"/>
    <w:rsid w:val="00901B84"/>
    <w:rsid w:val="0094271F"/>
    <w:rsid w:val="00945545"/>
    <w:rsid w:val="009B33F1"/>
    <w:rsid w:val="009B5D27"/>
    <w:rsid w:val="009C514D"/>
    <w:rsid w:val="009D7F57"/>
    <w:rsid w:val="00A105AE"/>
    <w:rsid w:val="00A14D36"/>
    <w:rsid w:val="00A21F9A"/>
    <w:rsid w:val="00A40570"/>
    <w:rsid w:val="00A54264"/>
    <w:rsid w:val="00A71F50"/>
    <w:rsid w:val="00A747EE"/>
    <w:rsid w:val="00A85C81"/>
    <w:rsid w:val="00A94ACF"/>
    <w:rsid w:val="00AA6F84"/>
    <w:rsid w:val="00AB3155"/>
    <w:rsid w:val="00AD313B"/>
    <w:rsid w:val="00B03F12"/>
    <w:rsid w:val="00B0611D"/>
    <w:rsid w:val="00B364BD"/>
    <w:rsid w:val="00B537DE"/>
    <w:rsid w:val="00B739C0"/>
    <w:rsid w:val="00BB12CD"/>
    <w:rsid w:val="00BB6A93"/>
    <w:rsid w:val="00BF4A4B"/>
    <w:rsid w:val="00C13948"/>
    <w:rsid w:val="00C30D56"/>
    <w:rsid w:val="00C43B3B"/>
    <w:rsid w:val="00CB46BC"/>
    <w:rsid w:val="00CB5CE2"/>
    <w:rsid w:val="00CF5C37"/>
    <w:rsid w:val="00D10B02"/>
    <w:rsid w:val="00D22F90"/>
    <w:rsid w:val="00D53C54"/>
    <w:rsid w:val="00D91DAF"/>
    <w:rsid w:val="00DD5BC3"/>
    <w:rsid w:val="00E279C0"/>
    <w:rsid w:val="00E873AF"/>
    <w:rsid w:val="00EA6242"/>
    <w:rsid w:val="00EB65C3"/>
    <w:rsid w:val="00ED1C27"/>
    <w:rsid w:val="00ED35F0"/>
    <w:rsid w:val="00EE2601"/>
    <w:rsid w:val="00EF2D25"/>
    <w:rsid w:val="00F02298"/>
    <w:rsid w:val="00F14EF9"/>
    <w:rsid w:val="00F22783"/>
    <w:rsid w:val="00F45228"/>
    <w:rsid w:val="00FC7E9C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CAE02C-BD9C-4E54-B877-F9781A245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719</Words>
  <Characters>3887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4597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5</cp:revision>
  <dcterms:created xsi:type="dcterms:W3CDTF">2016-02-29T21:27:00Z</dcterms:created>
  <dcterms:modified xsi:type="dcterms:W3CDTF">2016-03-02T21:46:00Z</dcterms:modified>
</cp:coreProperties>
</file>